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DC50F" w14:textId="77777777" w:rsidR="00F46EB3" w:rsidRPr="00F46EB3" w:rsidRDefault="00F46EB3" w:rsidP="00F46EB3">
      <w:pPr>
        <w:pStyle w:val="Ttulo"/>
        <w:spacing w:line="216" w:lineRule="auto"/>
        <w:ind w:left="-851" w:right="-1049"/>
        <w:jc w:val="center"/>
        <w:rPr>
          <w:rFonts w:ascii="Calibri" w:hAnsi="Calibri"/>
          <w:color w:val="auto"/>
          <w:sz w:val="12"/>
          <w:szCs w:val="12"/>
        </w:rPr>
      </w:pPr>
      <w:bookmarkStart w:id="0" w:name="_GoBack"/>
      <w:bookmarkEnd w:id="0"/>
    </w:p>
    <w:p w14:paraId="56FDA44B" w14:textId="77777777" w:rsidR="00C37242" w:rsidRDefault="00C37242" w:rsidP="00435012">
      <w:pPr>
        <w:pStyle w:val="Ttulo"/>
        <w:spacing w:after="240" w:line="216" w:lineRule="auto"/>
        <w:ind w:right="-29"/>
        <w:jc w:val="center"/>
        <w:rPr>
          <w:rFonts w:ascii="Calibri" w:hAnsi="Calibri"/>
          <w:b/>
          <w:color w:val="auto"/>
          <w:sz w:val="36"/>
          <w:szCs w:val="36"/>
        </w:rPr>
      </w:pPr>
    </w:p>
    <w:p w14:paraId="5B94B4E6" w14:textId="77777777" w:rsidR="00750E63" w:rsidRPr="007A7ED9" w:rsidRDefault="005314F4" w:rsidP="00435012">
      <w:pPr>
        <w:pStyle w:val="Ttulo"/>
        <w:spacing w:after="240" w:line="216" w:lineRule="auto"/>
        <w:ind w:right="-29"/>
        <w:jc w:val="center"/>
        <w:rPr>
          <w:rFonts w:ascii="Calibri" w:hAnsi="Calibri"/>
          <w:b/>
          <w:color w:val="17365D" w:themeColor="text2" w:themeShade="BF"/>
          <w:sz w:val="40"/>
          <w:szCs w:val="40"/>
        </w:rPr>
      </w:pPr>
      <w:r w:rsidRPr="007A7ED9">
        <w:rPr>
          <w:rFonts w:ascii="Calibri" w:hAnsi="Calibri"/>
          <w:b/>
          <w:color w:val="17365D" w:themeColor="text2" w:themeShade="BF"/>
          <w:sz w:val="40"/>
          <w:szCs w:val="40"/>
        </w:rPr>
        <w:t>ENTREGA DE LOS PREMIOS DEL FORO MILICIA Y DEMOCRACIA</w:t>
      </w:r>
    </w:p>
    <w:tbl>
      <w:tblPr>
        <w:tblStyle w:val="Tablaconcuadrcula"/>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ayout w:type="fixed"/>
        <w:tblLook w:val="04A0" w:firstRow="1" w:lastRow="0" w:firstColumn="1" w:lastColumn="0" w:noHBand="0" w:noVBand="1"/>
      </w:tblPr>
      <w:tblGrid>
        <w:gridCol w:w="9214"/>
      </w:tblGrid>
      <w:tr w:rsidR="00A562E1" w:rsidRPr="00433352" w14:paraId="17980B00" w14:textId="77777777" w:rsidTr="00435012">
        <w:trPr>
          <w:trHeight w:val="666"/>
        </w:trPr>
        <w:tc>
          <w:tcPr>
            <w:tcW w:w="9214" w:type="dxa"/>
            <w:shd w:val="clear" w:color="auto" w:fill="17365D" w:themeFill="text2" w:themeFillShade="BF"/>
          </w:tcPr>
          <w:p w14:paraId="72ECCBB8" w14:textId="77777777" w:rsidR="00A562E1" w:rsidRDefault="00A562E1" w:rsidP="00435012">
            <w:pPr>
              <w:ind w:right="-29"/>
              <w:jc w:val="center"/>
              <w:rPr>
                <w:rFonts w:ascii="Calibri" w:hAnsi="Calibri"/>
                <w:b/>
                <w:caps/>
                <w:color w:val="FFFFFF" w:themeColor="background1"/>
                <w:sz w:val="28"/>
              </w:rPr>
            </w:pPr>
            <w:r w:rsidRPr="00433352">
              <w:rPr>
                <w:rFonts w:ascii="Calibri" w:hAnsi="Calibri"/>
                <w:b/>
                <w:caps/>
                <w:color w:val="FFFFFF" w:themeColor="background1"/>
                <w:sz w:val="28"/>
              </w:rPr>
              <w:t>Centro de Estudios Políticos y Constitucionales</w:t>
            </w:r>
          </w:p>
          <w:p w14:paraId="01504ED4" w14:textId="77777777" w:rsidR="00F46EB3" w:rsidRPr="00F46EB3" w:rsidRDefault="00F46EB3" w:rsidP="00435012">
            <w:pPr>
              <w:ind w:right="-29"/>
              <w:jc w:val="center"/>
              <w:rPr>
                <w:rFonts w:ascii="Calibri" w:hAnsi="Calibri"/>
                <w:b/>
                <w:caps/>
                <w:color w:val="FFFFFF" w:themeColor="background1"/>
                <w:sz w:val="8"/>
                <w:szCs w:val="8"/>
              </w:rPr>
            </w:pPr>
          </w:p>
          <w:p w14:paraId="00ECCD99" w14:textId="77777777" w:rsidR="00A562E1" w:rsidRPr="0058549A" w:rsidRDefault="007066E7" w:rsidP="00435012">
            <w:pPr>
              <w:ind w:right="-29"/>
              <w:jc w:val="right"/>
              <w:rPr>
                <w:rFonts w:ascii="Calibri" w:hAnsi="Calibri"/>
                <w:b/>
                <w:caps/>
                <w:sz w:val="24"/>
                <w:szCs w:val="24"/>
              </w:rPr>
            </w:pPr>
            <w:r>
              <w:rPr>
                <w:rFonts w:ascii="Calibri" w:hAnsi="Calibri"/>
                <w:b/>
                <w:color w:val="FFFFFF" w:themeColor="background1"/>
                <w:sz w:val="24"/>
                <w:szCs w:val="24"/>
              </w:rPr>
              <w:t>2</w:t>
            </w:r>
            <w:r w:rsidR="005314F4">
              <w:rPr>
                <w:rFonts w:ascii="Calibri" w:hAnsi="Calibri"/>
                <w:b/>
                <w:color w:val="FFFFFF" w:themeColor="background1"/>
                <w:sz w:val="24"/>
                <w:szCs w:val="24"/>
              </w:rPr>
              <w:t>1</w:t>
            </w:r>
            <w:r w:rsidR="00CB6108" w:rsidRPr="0058549A">
              <w:rPr>
                <w:rFonts w:ascii="Calibri" w:hAnsi="Calibri"/>
                <w:b/>
                <w:color w:val="FFFFFF" w:themeColor="background1"/>
                <w:sz w:val="24"/>
                <w:szCs w:val="24"/>
              </w:rPr>
              <w:t xml:space="preserve"> </w:t>
            </w:r>
            <w:r w:rsidR="00A562E1" w:rsidRPr="0058549A">
              <w:rPr>
                <w:rFonts w:ascii="Calibri" w:hAnsi="Calibri"/>
                <w:b/>
                <w:color w:val="FFFFFF" w:themeColor="background1"/>
                <w:sz w:val="24"/>
                <w:szCs w:val="24"/>
              </w:rPr>
              <w:t xml:space="preserve">de </w:t>
            </w:r>
            <w:r w:rsidR="005314F4">
              <w:rPr>
                <w:rFonts w:ascii="Calibri" w:hAnsi="Calibri"/>
                <w:b/>
                <w:color w:val="FFFFFF" w:themeColor="background1"/>
                <w:sz w:val="24"/>
                <w:szCs w:val="24"/>
              </w:rPr>
              <w:t>septiembre</w:t>
            </w:r>
            <w:r w:rsidR="00CB6108" w:rsidRPr="0058549A">
              <w:rPr>
                <w:rFonts w:ascii="Calibri" w:hAnsi="Calibri"/>
                <w:b/>
                <w:color w:val="FFFFFF" w:themeColor="background1"/>
                <w:sz w:val="24"/>
                <w:szCs w:val="24"/>
              </w:rPr>
              <w:t xml:space="preserve"> </w:t>
            </w:r>
            <w:r w:rsidR="00A562E1" w:rsidRPr="0058549A">
              <w:rPr>
                <w:rFonts w:ascii="Calibri" w:hAnsi="Calibri"/>
                <w:b/>
                <w:color w:val="FFFFFF" w:themeColor="background1"/>
                <w:sz w:val="24"/>
                <w:szCs w:val="24"/>
              </w:rPr>
              <w:t>de 20</w:t>
            </w:r>
            <w:r w:rsidR="00750E63" w:rsidRPr="0058549A">
              <w:rPr>
                <w:rFonts w:ascii="Calibri" w:hAnsi="Calibri"/>
                <w:b/>
                <w:color w:val="FFFFFF" w:themeColor="background1"/>
                <w:sz w:val="24"/>
                <w:szCs w:val="24"/>
              </w:rPr>
              <w:t>2</w:t>
            </w:r>
            <w:r w:rsidR="005314F4">
              <w:rPr>
                <w:rFonts w:ascii="Calibri" w:hAnsi="Calibri"/>
                <w:b/>
                <w:color w:val="FFFFFF" w:themeColor="background1"/>
                <w:sz w:val="24"/>
                <w:szCs w:val="24"/>
              </w:rPr>
              <w:t>2</w:t>
            </w:r>
          </w:p>
        </w:tc>
      </w:tr>
    </w:tbl>
    <w:p w14:paraId="3EEAC89D" w14:textId="77777777" w:rsidR="00A562E1" w:rsidRPr="00C37242" w:rsidRDefault="00A562E1" w:rsidP="00435012">
      <w:pPr>
        <w:pStyle w:val="Sinespaciado"/>
        <w:ind w:right="-29"/>
        <w:jc w:val="center"/>
        <w:rPr>
          <w:rFonts w:ascii="Calibri" w:hAnsi="Calibri"/>
          <w:b/>
        </w:rPr>
      </w:pPr>
    </w:p>
    <w:p w14:paraId="501F16C6" w14:textId="77777777" w:rsidR="00B76258" w:rsidRPr="00E6069C" w:rsidRDefault="00B76258" w:rsidP="00435012">
      <w:pPr>
        <w:pStyle w:val="Sinespaciado"/>
        <w:ind w:right="-29"/>
        <w:jc w:val="center"/>
        <w:rPr>
          <w:rFonts w:ascii="Calibri" w:hAnsi="Calibri"/>
          <w:b/>
          <w:sz w:val="8"/>
          <w:szCs w:val="8"/>
        </w:rPr>
      </w:pPr>
    </w:p>
    <w:p w14:paraId="53B98318" w14:textId="77777777" w:rsidR="005C06C9" w:rsidRPr="00D550D7" w:rsidRDefault="000A1AD7" w:rsidP="00435012">
      <w:pPr>
        <w:shd w:val="clear" w:color="auto" w:fill="17365D" w:themeFill="text2" w:themeFillShade="BF"/>
        <w:spacing w:after="120" w:line="240" w:lineRule="auto"/>
        <w:ind w:right="-29"/>
        <w:rPr>
          <w:rFonts w:ascii="Calibri" w:hAnsi="Calibri"/>
          <w:b/>
          <w:color w:val="FFFFFF" w:themeColor="background1"/>
        </w:rPr>
      </w:pPr>
      <w:r w:rsidRPr="00D550D7">
        <w:rPr>
          <w:rFonts w:ascii="Calibri" w:hAnsi="Calibri"/>
          <w:b/>
          <w:color w:val="FFFFFF" w:themeColor="background1"/>
        </w:rPr>
        <w:t xml:space="preserve"> </w:t>
      </w:r>
      <w:r w:rsidR="005314F4" w:rsidRPr="00D550D7">
        <w:rPr>
          <w:rFonts w:ascii="Calibri" w:hAnsi="Calibri"/>
          <w:b/>
          <w:color w:val="FFFFFF" w:themeColor="background1"/>
        </w:rPr>
        <w:t>INAUGURACIÓN</w:t>
      </w:r>
    </w:p>
    <w:p w14:paraId="0EE70F68" w14:textId="77777777" w:rsidR="00C37242" w:rsidRDefault="007C4E93" w:rsidP="00C37242">
      <w:pPr>
        <w:pStyle w:val="Prrafodelista"/>
        <w:numPr>
          <w:ilvl w:val="0"/>
          <w:numId w:val="12"/>
        </w:numPr>
        <w:spacing w:before="240" w:line="240" w:lineRule="auto"/>
        <w:ind w:left="426" w:right="-29" w:hanging="426"/>
        <w:contextualSpacing w:val="0"/>
        <w:jc w:val="both"/>
        <w:rPr>
          <w:rFonts w:ascii="Calibri" w:hAnsi="Calibri"/>
        </w:rPr>
      </w:pPr>
      <w:r>
        <w:rPr>
          <w:rFonts w:ascii="Calibri" w:hAnsi="Calibri"/>
          <w:b/>
          <w:bCs/>
        </w:rPr>
        <w:t xml:space="preserve">Dña. </w:t>
      </w:r>
      <w:r w:rsidR="00160926" w:rsidRPr="00C0757C">
        <w:rPr>
          <w:rFonts w:ascii="Calibri" w:hAnsi="Calibri"/>
          <w:b/>
          <w:bCs/>
        </w:rPr>
        <w:t>Yolanda Gómez Sánchez</w:t>
      </w:r>
      <w:r w:rsidR="00041A7B" w:rsidRPr="00C0757C">
        <w:rPr>
          <w:rFonts w:ascii="Calibri" w:hAnsi="Calibri"/>
          <w:b/>
          <w:bCs/>
        </w:rPr>
        <w:t>.</w:t>
      </w:r>
      <w:r w:rsidR="00A27E6D" w:rsidRPr="00C0757C">
        <w:rPr>
          <w:rFonts w:ascii="Calibri" w:hAnsi="Calibri"/>
        </w:rPr>
        <w:t xml:space="preserve"> </w:t>
      </w:r>
      <w:r w:rsidR="007C76C0" w:rsidRPr="007C76C0">
        <w:rPr>
          <w:rFonts w:ascii="Calibri" w:hAnsi="Calibri"/>
        </w:rPr>
        <w:t>Directora del Centro de Estudios Pol</w:t>
      </w:r>
      <w:r w:rsidR="007C76C0">
        <w:rPr>
          <w:rFonts w:ascii="Calibri" w:hAnsi="Calibri"/>
        </w:rPr>
        <w:t>íticos y Constitucionales</w:t>
      </w:r>
      <w:r w:rsidR="00525C9A">
        <w:rPr>
          <w:rFonts w:ascii="Calibri" w:hAnsi="Calibri"/>
        </w:rPr>
        <w:t xml:space="preserve"> y</w:t>
      </w:r>
      <w:r w:rsidR="007C76C0" w:rsidRPr="007C76C0">
        <w:rPr>
          <w:rFonts w:ascii="Calibri" w:hAnsi="Calibri"/>
        </w:rPr>
        <w:t xml:space="preserve"> Catedrática </w:t>
      </w:r>
      <w:r w:rsidR="00033653">
        <w:rPr>
          <w:rFonts w:ascii="Calibri" w:hAnsi="Calibri"/>
        </w:rPr>
        <w:t xml:space="preserve">de Derecho Constitucional </w:t>
      </w:r>
      <w:r w:rsidR="007C76C0" w:rsidRPr="007C76C0">
        <w:rPr>
          <w:rFonts w:ascii="Calibri" w:hAnsi="Calibri"/>
        </w:rPr>
        <w:t xml:space="preserve">de la Universidad Nacional </w:t>
      </w:r>
      <w:r w:rsidR="00106FA4">
        <w:rPr>
          <w:rFonts w:ascii="Calibri" w:hAnsi="Calibri"/>
        </w:rPr>
        <w:t>de Educación a Distancia</w:t>
      </w:r>
    </w:p>
    <w:p w14:paraId="5146BA88" w14:textId="77777777" w:rsidR="00C37242" w:rsidRPr="00FE0C88" w:rsidRDefault="00C37242" w:rsidP="00FE0C88">
      <w:pPr>
        <w:pStyle w:val="Prrafodelista"/>
        <w:spacing w:after="0" w:line="240" w:lineRule="auto"/>
        <w:ind w:left="425" w:right="-28"/>
        <w:contextualSpacing w:val="0"/>
        <w:jc w:val="both"/>
        <w:rPr>
          <w:rFonts w:ascii="Calibri" w:hAnsi="Calibri"/>
          <w:sz w:val="16"/>
          <w:szCs w:val="16"/>
        </w:rPr>
      </w:pPr>
    </w:p>
    <w:p w14:paraId="216EE4A0" w14:textId="77777777" w:rsidR="00EC12DE" w:rsidRPr="00D550D7" w:rsidRDefault="000A1AD7" w:rsidP="00435012">
      <w:pPr>
        <w:shd w:val="clear" w:color="auto" w:fill="17365D" w:themeFill="text2" w:themeFillShade="BF"/>
        <w:spacing w:after="120" w:line="240" w:lineRule="auto"/>
        <w:ind w:right="-29"/>
        <w:rPr>
          <w:rFonts w:ascii="Calibri" w:hAnsi="Calibri"/>
          <w:b/>
          <w:color w:val="FFFFFF" w:themeColor="background1"/>
        </w:rPr>
      </w:pPr>
      <w:r w:rsidRPr="00D550D7">
        <w:rPr>
          <w:rFonts w:ascii="Calibri" w:hAnsi="Calibri"/>
          <w:b/>
          <w:color w:val="FFFFFF" w:themeColor="background1"/>
        </w:rPr>
        <w:t xml:space="preserve"> </w:t>
      </w:r>
      <w:r w:rsidR="005314F4" w:rsidRPr="00D550D7">
        <w:rPr>
          <w:rFonts w:ascii="Calibri" w:hAnsi="Calibri"/>
          <w:b/>
          <w:color w:val="FFFFFF" w:themeColor="background1"/>
        </w:rPr>
        <w:t>ENTREGA DE LOS GALARDONES CAPITANES Y CAPITANAS DE LA DEMOCRACIA</w:t>
      </w:r>
    </w:p>
    <w:p w14:paraId="36459336" w14:textId="11394DE6" w:rsidR="00B76258" w:rsidRPr="00B76258" w:rsidRDefault="00E86224" w:rsidP="00435012">
      <w:pPr>
        <w:spacing w:before="240" w:line="240" w:lineRule="auto"/>
        <w:ind w:right="-29"/>
        <w:jc w:val="both"/>
        <w:rPr>
          <w:rFonts w:ascii="Calibri" w:hAnsi="Calibri"/>
          <w:bCs/>
        </w:rPr>
      </w:pPr>
      <w:r w:rsidRPr="00E86224">
        <w:rPr>
          <w:rFonts w:ascii="Calibri" w:hAnsi="Calibri"/>
          <w:bCs/>
        </w:rPr>
        <w:t>La distinción de Capitán de la Democracia fue creada por el Foro Milicia y Democracia (FMD) para su entrega en el acto que se celebró en 2007, como Homenaje a los fundadores de la Unión Militar Democrática (UMD). La propuesta había sido realizada a la junta directiva por su presidente Luis Otero, quien seguía el modelo de los galardones Capitanes de Abril, otorgados por la Asociación 25 de Abril en el país hermano de Portugal.</w:t>
      </w:r>
    </w:p>
    <w:p w14:paraId="262D443A" w14:textId="77777777" w:rsidR="00B76258" w:rsidRPr="00404992" w:rsidRDefault="00B76258" w:rsidP="00435012">
      <w:pPr>
        <w:spacing w:line="240" w:lineRule="auto"/>
        <w:ind w:right="-29"/>
        <w:jc w:val="both"/>
        <w:rPr>
          <w:rFonts w:ascii="Calibri" w:hAnsi="Calibri"/>
          <w:bCs/>
        </w:rPr>
      </w:pPr>
      <w:r w:rsidRPr="00404992">
        <w:rPr>
          <w:rFonts w:ascii="Calibri" w:hAnsi="Calibri"/>
          <w:bCs/>
        </w:rPr>
        <w:t xml:space="preserve">El FMD considera que favorece el cumplimiento de los fines de la asociación el mantenimiento de estos galardones, acordando reglamentar y regularizar su concesión. Hasta el momento, han recibido las distinciones cuarenta y una personas, cuya relación puede consultarse en la página web </w:t>
      </w:r>
      <w:r w:rsidRPr="00404992">
        <w:rPr>
          <w:rFonts w:ascii="Calibri" w:hAnsi="Calibri"/>
          <w:bCs/>
          <w:i/>
        </w:rPr>
        <w:t>miliciaydemocracia.org</w:t>
      </w:r>
    </w:p>
    <w:p w14:paraId="319F3518" w14:textId="77777777" w:rsidR="00B76258" w:rsidRPr="00404992" w:rsidRDefault="00B76258" w:rsidP="00435012">
      <w:pPr>
        <w:spacing w:line="240" w:lineRule="auto"/>
        <w:ind w:right="-29"/>
        <w:jc w:val="both"/>
        <w:rPr>
          <w:rFonts w:ascii="Calibri" w:hAnsi="Calibri"/>
          <w:bCs/>
        </w:rPr>
      </w:pPr>
      <w:r w:rsidRPr="00404992">
        <w:rPr>
          <w:rFonts w:ascii="Calibri" w:hAnsi="Calibri"/>
          <w:bCs/>
        </w:rPr>
        <w:t>La junta directiva, tras la deliberación sobre las candidaturas propuestas de acuerdo con las normas establecidas, acuerda conceder, por unanimidad de todos sus miembros, las siguientes distinciones:</w:t>
      </w:r>
    </w:p>
    <w:p w14:paraId="43C4B342" w14:textId="77777777" w:rsidR="00EB1831" w:rsidRPr="00404992" w:rsidRDefault="00B76258" w:rsidP="00435012">
      <w:pPr>
        <w:pStyle w:val="Prrafodelista"/>
        <w:numPr>
          <w:ilvl w:val="0"/>
          <w:numId w:val="12"/>
        </w:numPr>
        <w:spacing w:before="240" w:line="240" w:lineRule="auto"/>
        <w:ind w:left="426" w:right="-29" w:hanging="426"/>
        <w:contextualSpacing w:val="0"/>
        <w:jc w:val="both"/>
        <w:rPr>
          <w:rFonts w:ascii="Calibri" w:hAnsi="Calibri"/>
          <w:bCs/>
        </w:rPr>
      </w:pPr>
      <w:r w:rsidRPr="00404992">
        <w:rPr>
          <w:rFonts w:ascii="Calibri" w:hAnsi="Calibri"/>
          <w:bCs/>
          <w:i/>
          <w:iCs/>
        </w:rPr>
        <w:t xml:space="preserve">Capitana de la Democracia </w:t>
      </w:r>
      <w:r w:rsidRPr="00404992">
        <w:rPr>
          <w:rFonts w:ascii="Calibri" w:hAnsi="Calibri"/>
          <w:bCs/>
        </w:rPr>
        <w:t xml:space="preserve">a Carmen Macías, licenciada en Sociología, esposa y compañera del coronel Luis Otero, por simbolizar el sacrificio de las familias de los represaliados de la Unión Militar Democrática (UMD) </w:t>
      </w:r>
    </w:p>
    <w:p w14:paraId="6C1DC723" w14:textId="77777777" w:rsidR="00B76258" w:rsidRPr="00404992" w:rsidRDefault="00B76258" w:rsidP="00435012">
      <w:pPr>
        <w:pStyle w:val="Prrafodelista"/>
        <w:spacing w:before="240"/>
        <w:ind w:left="426" w:right="-29"/>
        <w:jc w:val="both"/>
        <w:rPr>
          <w:rFonts w:ascii="Calibri" w:hAnsi="Calibri"/>
          <w:bCs/>
        </w:rPr>
      </w:pPr>
      <w:r w:rsidRPr="00404992">
        <w:rPr>
          <w:rFonts w:ascii="Calibri" w:hAnsi="Calibri"/>
          <w:bCs/>
        </w:rPr>
        <w:t>Entrega a título póstumo de la placa por la vocal de la junta directiva Teresa Franco (palabras introductorias). Palabras de Ignacio Otero, hijo de Carmen Macías</w:t>
      </w:r>
    </w:p>
    <w:p w14:paraId="4D6D7397" w14:textId="77777777" w:rsidR="00EB1831" w:rsidRPr="00404992" w:rsidRDefault="00EB1831" w:rsidP="00435012">
      <w:pPr>
        <w:pStyle w:val="Prrafodelista"/>
        <w:spacing w:before="240"/>
        <w:ind w:left="0" w:right="-29"/>
        <w:jc w:val="both"/>
        <w:rPr>
          <w:rFonts w:ascii="Calibri" w:hAnsi="Calibri"/>
          <w:bCs/>
          <w:sz w:val="16"/>
          <w:szCs w:val="16"/>
        </w:rPr>
      </w:pPr>
    </w:p>
    <w:p w14:paraId="7AF834A7" w14:textId="77777777" w:rsidR="00EB1831" w:rsidRPr="00404992" w:rsidRDefault="00B76258" w:rsidP="00435012">
      <w:pPr>
        <w:pStyle w:val="Prrafodelista"/>
        <w:numPr>
          <w:ilvl w:val="0"/>
          <w:numId w:val="12"/>
        </w:numPr>
        <w:spacing w:before="240" w:line="240" w:lineRule="auto"/>
        <w:ind w:left="426" w:right="-29" w:hanging="426"/>
        <w:contextualSpacing w:val="0"/>
        <w:jc w:val="both"/>
        <w:rPr>
          <w:rFonts w:ascii="Calibri" w:hAnsi="Calibri"/>
          <w:bCs/>
        </w:rPr>
      </w:pPr>
      <w:r w:rsidRPr="00404992">
        <w:rPr>
          <w:rFonts w:ascii="Calibri" w:hAnsi="Calibri"/>
          <w:bCs/>
          <w:i/>
        </w:rPr>
        <w:t>Capitán de la Democracia</w:t>
      </w:r>
      <w:r w:rsidRPr="00404992">
        <w:rPr>
          <w:rFonts w:ascii="Calibri" w:hAnsi="Calibri"/>
          <w:bCs/>
        </w:rPr>
        <w:t xml:space="preserve"> al abogado Mariano Casado, asesor jurídico de asociaciones profesionales y miembro del Observatorio de la Vida Militar, por su desempeño profesional en la defensa de los militares como ciudadanos de uniforme </w:t>
      </w:r>
    </w:p>
    <w:p w14:paraId="1F08F1D7" w14:textId="77777777" w:rsidR="00B76258" w:rsidRPr="00404992" w:rsidRDefault="00B76258" w:rsidP="00435012">
      <w:pPr>
        <w:pStyle w:val="Prrafodelista"/>
        <w:spacing w:before="240"/>
        <w:ind w:left="426" w:right="-29"/>
        <w:contextualSpacing w:val="0"/>
        <w:jc w:val="both"/>
        <w:rPr>
          <w:rFonts w:ascii="Calibri" w:hAnsi="Calibri"/>
          <w:bCs/>
        </w:rPr>
      </w:pPr>
      <w:r w:rsidRPr="00404992">
        <w:rPr>
          <w:rFonts w:ascii="Calibri" w:hAnsi="Calibri"/>
          <w:bCs/>
        </w:rPr>
        <w:t>Entrega la placa Jorge Bravo, asociado del FMD (palabras introductorias). Palabras de Mariano Casado</w:t>
      </w:r>
    </w:p>
    <w:p w14:paraId="353292A8" w14:textId="77777777" w:rsidR="007A7ED9" w:rsidRPr="007A7ED9" w:rsidRDefault="007A7ED9" w:rsidP="007A7ED9">
      <w:pPr>
        <w:spacing w:before="240" w:line="240" w:lineRule="auto"/>
        <w:ind w:right="-29"/>
        <w:jc w:val="both"/>
        <w:rPr>
          <w:rFonts w:ascii="Calibri" w:hAnsi="Calibri"/>
          <w:bCs/>
        </w:rPr>
      </w:pPr>
    </w:p>
    <w:p w14:paraId="703110CB" w14:textId="4DCB4379" w:rsidR="00B76258" w:rsidRPr="00404992" w:rsidRDefault="00B76258" w:rsidP="00435012">
      <w:pPr>
        <w:pStyle w:val="Prrafodelista"/>
        <w:numPr>
          <w:ilvl w:val="0"/>
          <w:numId w:val="12"/>
        </w:numPr>
        <w:spacing w:before="240" w:line="240" w:lineRule="auto"/>
        <w:ind w:left="426" w:right="-29" w:hanging="426"/>
        <w:contextualSpacing w:val="0"/>
        <w:jc w:val="both"/>
        <w:rPr>
          <w:rFonts w:ascii="Calibri" w:hAnsi="Calibri"/>
          <w:bCs/>
        </w:rPr>
      </w:pPr>
      <w:r w:rsidRPr="00404992">
        <w:rPr>
          <w:rFonts w:ascii="Calibri" w:hAnsi="Calibri"/>
          <w:bCs/>
          <w:i/>
        </w:rPr>
        <w:t>Capitán de la Democracia</w:t>
      </w:r>
      <w:r w:rsidRPr="00404992">
        <w:rPr>
          <w:rFonts w:ascii="Calibri" w:hAnsi="Calibri"/>
          <w:bCs/>
        </w:rPr>
        <w:t xml:space="preserve"> al periodista Jesús Maraña, director editorial de InfoLibre, </w:t>
      </w:r>
      <w:r w:rsidR="00E86224" w:rsidRPr="00E86224">
        <w:rPr>
          <w:rFonts w:ascii="Calibri" w:hAnsi="Calibri"/>
          <w:bCs/>
        </w:rPr>
        <w:t>por contribuir a la difusión del FMD y de los fines que este contempla: promover los valores constitucionales en las Fuerzas Armadas y defender la memoria de los militares demócratas.</w:t>
      </w:r>
    </w:p>
    <w:p w14:paraId="255E2CD1" w14:textId="77777777" w:rsidR="0075078B" w:rsidRPr="00404992" w:rsidRDefault="00B76258" w:rsidP="00435012">
      <w:pPr>
        <w:pStyle w:val="Prrafodelista"/>
        <w:spacing w:line="240" w:lineRule="auto"/>
        <w:ind w:left="426" w:right="-29"/>
        <w:contextualSpacing w:val="0"/>
        <w:jc w:val="both"/>
        <w:rPr>
          <w:rFonts w:ascii="Calibri" w:hAnsi="Calibri"/>
          <w:bCs/>
        </w:rPr>
      </w:pPr>
      <w:r w:rsidRPr="00404992">
        <w:rPr>
          <w:rFonts w:ascii="Calibri" w:hAnsi="Calibri"/>
          <w:bCs/>
        </w:rPr>
        <w:t xml:space="preserve">Entrega la placa el vicepresidente José Antonio Martín </w:t>
      </w:r>
      <w:proofErr w:type="spellStart"/>
      <w:r w:rsidRPr="00404992">
        <w:rPr>
          <w:rFonts w:ascii="Calibri" w:hAnsi="Calibri"/>
          <w:bCs/>
        </w:rPr>
        <w:t>Pallín</w:t>
      </w:r>
      <w:proofErr w:type="spellEnd"/>
      <w:r w:rsidRPr="00404992">
        <w:rPr>
          <w:rFonts w:ascii="Calibri" w:hAnsi="Calibri"/>
          <w:bCs/>
        </w:rPr>
        <w:t xml:space="preserve"> (palabras introductorias). Palabras de Jesús Maraña</w:t>
      </w:r>
    </w:p>
    <w:p w14:paraId="28EA0526" w14:textId="77777777" w:rsidR="00435012" w:rsidRDefault="00435012" w:rsidP="00435012">
      <w:pPr>
        <w:pStyle w:val="Prrafodelista"/>
        <w:spacing w:line="240" w:lineRule="auto"/>
        <w:ind w:left="426" w:right="-29"/>
        <w:contextualSpacing w:val="0"/>
        <w:jc w:val="both"/>
        <w:rPr>
          <w:rFonts w:ascii="Calibri" w:hAnsi="Calibri"/>
          <w:bCs/>
        </w:rPr>
      </w:pPr>
    </w:p>
    <w:p w14:paraId="34D457A0" w14:textId="77777777" w:rsidR="00D550D7" w:rsidRDefault="000A1AD7" w:rsidP="00D550D7">
      <w:pPr>
        <w:shd w:val="clear" w:color="auto" w:fill="17365D" w:themeFill="text2" w:themeFillShade="BF"/>
        <w:spacing w:after="0" w:line="240" w:lineRule="auto"/>
        <w:ind w:right="-28"/>
        <w:rPr>
          <w:rFonts w:ascii="Calibri" w:hAnsi="Calibri"/>
          <w:b/>
          <w:color w:val="FFFFFF" w:themeColor="background1"/>
        </w:rPr>
      </w:pPr>
      <w:r w:rsidRPr="00D550D7">
        <w:rPr>
          <w:rFonts w:ascii="Calibri" w:hAnsi="Calibri"/>
          <w:b/>
          <w:color w:val="FFFFFF" w:themeColor="background1"/>
        </w:rPr>
        <w:t xml:space="preserve"> </w:t>
      </w:r>
      <w:r w:rsidR="005314F4" w:rsidRPr="00D550D7">
        <w:rPr>
          <w:rFonts w:ascii="Calibri" w:hAnsi="Calibri"/>
          <w:b/>
          <w:color w:val="FFFFFF" w:themeColor="background1"/>
        </w:rPr>
        <w:t xml:space="preserve">ENTREGA DEL III PREMIO BERNARDO VIDAL A LOS VALORES CONSTITUCIONALES Y </w:t>
      </w:r>
      <w:r w:rsidR="00D550D7">
        <w:rPr>
          <w:rFonts w:ascii="Calibri" w:hAnsi="Calibri"/>
          <w:b/>
          <w:color w:val="FFFFFF" w:themeColor="background1"/>
        </w:rPr>
        <w:t>FUERZAS</w:t>
      </w:r>
    </w:p>
    <w:p w14:paraId="51326047" w14:textId="77777777" w:rsidR="005267D6" w:rsidRPr="00D550D7" w:rsidRDefault="00D550D7" w:rsidP="00D550D7">
      <w:pPr>
        <w:shd w:val="clear" w:color="auto" w:fill="17365D" w:themeFill="text2" w:themeFillShade="BF"/>
        <w:spacing w:after="0" w:line="240" w:lineRule="auto"/>
        <w:ind w:right="-28"/>
        <w:rPr>
          <w:rFonts w:ascii="Calibri" w:hAnsi="Calibri"/>
          <w:b/>
          <w:color w:val="FFFFFF" w:themeColor="background1"/>
        </w:rPr>
      </w:pPr>
      <w:r>
        <w:rPr>
          <w:rFonts w:ascii="Calibri" w:hAnsi="Calibri"/>
          <w:b/>
          <w:color w:val="FFFFFF" w:themeColor="background1"/>
        </w:rPr>
        <w:t xml:space="preserve"> </w:t>
      </w:r>
      <w:r w:rsidR="005314F4" w:rsidRPr="00D550D7">
        <w:rPr>
          <w:rFonts w:ascii="Calibri" w:hAnsi="Calibri"/>
          <w:b/>
          <w:color w:val="FFFFFF" w:themeColor="background1"/>
        </w:rPr>
        <w:t>ARMADAS</w:t>
      </w:r>
    </w:p>
    <w:p w14:paraId="14A464C1" w14:textId="77777777" w:rsidR="00EE32D8" w:rsidRPr="00404992" w:rsidRDefault="00EE32D8" w:rsidP="00435012">
      <w:pPr>
        <w:spacing w:before="240" w:line="240" w:lineRule="auto"/>
        <w:ind w:right="-29"/>
        <w:jc w:val="both"/>
        <w:rPr>
          <w:rFonts w:ascii="Calibri" w:hAnsi="Calibri"/>
          <w:bCs/>
        </w:rPr>
      </w:pPr>
      <w:r w:rsidRPr="00404992">
        <w:rPr>
          <w:rFonts w:ascii="Calibri" w:hAnsi="Calibri"/>
          <w:bCs/>
        </w:rPr>
        <w:t>El Foro Milicia y Democracia (FMD) instituyó el premio Bernardo Vidal a los Valores Constitucionales y Fuerzas Armadas en su Asamblea General de 2012 para premiar a personalidades de acreditado mérito por el conjunto de su trayectoria en la defensa de estos valores.</w:t>
      </w:r>
    </w:p>
    <w:p w14:paraId="01B9F53E" w14:textId="77777777" w:rsidR="00EE32D8" w:rsidRPr="00404992" w:rsidRDefault="00EE32D8" w:rsidP="00435012">
      <w:pPr>
        <w:spacing w:line="240" w:lineRule="auto"/>
        <w:ind w:right="-29"/>
        <w:jc w:val="both"/>
        <w:rPr>
          <w:rFonts w:ascii="Calibri" w:hAnsi="Calibri"/>
          <w:bCs/>
        </w:rPr>
      </w:pPr>
      <w:r w:rsidRPr="00404992">
        <w:rPr>
          <w:rFonts w:ascii="Calibri" w:hAnsi="Calibri"/>
          <w:bCs/>
        </w:rPr>
        <w:t xml:space="preserve">El I premio fue otorgado al General del Aire Julio Rodríguez y el II premio al catedrático Raúl </w:t>
      </w:r>
      <w:proofErr w:type="spellStart"/>
      <w:r w:rsidRPr="00404992">
        <w:rPr>
          <w:rFonts w:ascii="Calibri" w:hAnsi="Calibri"/>
          <w:bCs/>
        </w:rPr>
        <w:t>Morodo</w:t>
      </w:r>
      <w:proofErr w:type="spellEnd"/>
      <w:r w:rsidRPr="00404992">
        <w:rPr>
          <w:rFonts w:ascii="Calibri" w:hAnsi="Calibri"/>
          <w:bCs/>
        </w:rPr>
        <w:t>.</w:t>
      </w:r>
    </w:p>
    <w:p w14:paraId="5601F6AE" w14:textId="77777777" w:rsidR="00C8660A" w:rsidRPr="00404992" w:rsidRDefault="00EE32D8" w:rsidP="00435012">
      <w:pPr>
        <w:spacing w:line="240" w:lineRule="auto"/>
        <w:ind w:right="-29"/>
        <w:jc w:val="both"/>
        <w:rPr>
          <w:rFonts w:ascii="Calibri" w:hAnsi="Calibri"/>
          <w:bCs/>
        </w:rPr>
      </w:pPr>
      <w:r w:rsidRPr="00404992">
        <w:rPr>
          <w:rFonts w:ascii="Calibri" w:hAnsi="Calibri"/>
          <w:bCs/>
        </w:rPr>
        <w:t xml:space="preserve">El premio se simboliza en una estatuilla original del escultor José Miguel </w:t>
      </w:r>
      <w:proofErr w:type="spellStart"/>
      <w:r w:rsidRPr="00404992">
        <w:rPr>
          <w:rFonts w:ascii="Calibri" w:hAnsi="Calibri"/>
          <w:bCs/>
        </w:rPr>
        <w:t>Utande</w:t>
      </w:r>
      <w:proofErr w:type="spellEnd"/>
      <w:r w:rsidRPr="00404992">
        <w:rPr>
          <w:rFonts w:ascii="Calibri" w:hAnsi="Calibri"/>
          <w:bCs/>
        </w:rPr>
        <w:t>, realizada en bronce.</w:t>
      </w:r>
    </w:p>
    <w:p w14:paraId="24616308" w14:textId="77777777" w:rsidR="00EE32D8" w:rsidRPr="00404992" w:rsidRDefault="00677CE2" w:rsidP="00435012">
      <w:pPr>
        <w:pStyle w:val="Prrafodelista"/>
        <w:numPr>
          <w:ilvl w:val="0"/>
          <w:numId w:val="12"/>
        </w:numPr>
        <w:spacing w:before="240" w:line="240" w:lineRule="auto"/>
        <w:ind w:left="426" w:right="-29" w:hanging="426"/>
        <w:contextualSpacing w:val="0"/>
        <w:jc w:val="both"/>
        <w:rPr>
          <w:rFonts w:ascii="Calibri" w:hAnsi="Calibri"/>
          <w:bCs/>
        </w:rPr>
      </w:pPr>
      <w:r w:rsidRPr="00404992">
        <w:rPr>
          <w:rFonts w:ascii="Calibri" w:hAnsi="Calibri"/>
          <w:bCs/>
        </w:rPr>
        <w:t>La junta directiva, por unanimidad de todos sus miembros, acuerda conceder el III Premio Bernardo Vidal a los Valores Constituciones y Fuerzas Armadas al profesor Ángel Viñas por su larga trayectoria académica en la docencia e investigación universitaria y la historiografía española contemporánea.</w:t>
      </w:r>
    </w:p>
    <w:p w14:paraId="4720F103" w14:textId="77777777" w:rsidR="00677CE2" w:rsidRPr="00404992" w:rsidRDefault="00677CE2" w:rsidP="00435012">
      <w:pPr>
        <w:spacing w:line="240" w:lineRule="auto"/>
        <w:ind w:right="-29" w:firstLine="426"/>
        <w:jc w:val="both"/>
        <w:rPr>
          <w:rFonts w:ascii="Calibri" w:hAnsi="Calibri"/>
          <w:bCs/>
        </w:rPr>
      </w:pPr>
      <w:r w:rsidRPr="00404992">
        <w:rPr>
          <w:rFonts w:ascii="Calibri" w:hAnsi="Calibri"/>
          <w:bCs/>
        </w:rPr>
        <w:t>Entrega el trofeo la viuda de Bernardo Vidal, Ángela Thomas Andreu.</w:t>
      </w:r>
    </w:p>
    <w:p w14:paraId="55CAE864" w14:textId="77777777" w:rsidR="00677CE2" w:rsidRPr="00404992" w:rsidRDefault="00677CE2" w:rsidP="00435012">
      <w:pPr>
        <w:spacing w:line="240" w:lineRule="auto"/>
        <w:ind w:right="-29" w:firstLine="426"/>
        <w:jc w:val="both"/>
        <w:rPr>
          <w:rFonts w:ascii="Calibri" w:hAnsi="Calibri"/>
          <w:bCs/>
        </w:rPr>
      </w:pPr>
      <w:r w:rsidRPr="00404992">
        <w:rPr>
          <w:rFonts w:ascii="Calibri" w:hAnsi="Calibri"/>
          <w:bCs/>
        </w:rPr>
        <w:t xml:space="preserve">Lectura de la </w:t>
      </w:r>
      <w:proofErr w:type="spellStart"/>
      <w:r w:rsidRPr="00404992">
        <w:rPr>
          <w:rFonts w:ascii="Calibri" w:hAnsi="Calibri"/>
          <w:bCs/>
        </w:rPr>
        <w:t>laudatio</w:t>
      </w:r>
      <w:proofErr w:type="spellEnd"/>
      <w:r w:rsidRPr="00404992">
        <w:rPr>
          <w:rFonts w:ascii="Calibri" w:hAnsi="Calibri"/>
          <w:bCs/>
        </w:rPr>
        <w:t xml:space="preserve"> al premiado por parte del secretario del FMD, Fidel Gómez Rosa.</w:t>
      </w:r>
    </w:p>
    <w:p w14:paraId="6442182C" w14:textId="77777777" w:rsidR="00677CE2" w:rsidRPr="00404992" w:rsidRDefault="00677CE2" w:rsidP="00435012">
      <w:pPr>
        <w:spacing w:line="240" w:lineRule="auto"/>
        <w:ind w:right="-29" w:firstLine="426"/>
        <w:jc w:val="both"/>
        <w:rPr>
          <w:rFonts w:ascii="Calibri" w:hAnsi="Calibri"/>
          <w:bCs/>
        </w:rPr>
      </w:pPr>
      <w:r w:rsidRPr="00404992">
        <w:rPr>
          <w:rFonts w:ascii="Calibri" w:hAnsi="Calibri"/>
          <w:bCs/>
        </w:rPr>
        <w:t>Palabras de Ángel Viñas</w:t>
      </w:r>
    </w:p>
    <w:p w14:paraId="56A633A3" w14:textId="77777777" w:rsidR="00C8660A" w:rsidRDefault="00C8660A" w:rsidP="00435012">
      <w:pPr>
        <w:spacing w:after="0" w:line="240" w:lineRule="auto"/>
        <w:ind w:right="-29"/>
        <w:jc w:val="center"/>
        <w:rPr>
          <w:rFonts w:ascii="Calibri" w:hAnsi="Calibri"/>
          <w:b/>
          <w:color w:val="808080" w:themeColor="background1" w:themeShade="80"/>
        </w:rPr>
      </w:pPr>
    </w:p>
    <w:p w14:paraId="4117E462" w14:textId="77777777" w:rsidR="0018267C" w:rsidRDefault="0018267C" w:rsidP="00435012">
      <w:pPr>
        <w:spacing w:after="0" w:line="240" w:lineRule="auto"/>
        <w:ind w:right="-29"/>
        <w:jc w:val="center"/>
        <w:rPr>
          <w:rFonts w:ascii="Calibri" w:hAnsi="Calibri"/>
          <w:b/>
          <w:color w:val="808080" w:themeColor="background1" w:themeShade="80"/>
        </w:rPr>
      </w:pPr>
    </w:p>
    <w:p w14:paraId="4CA15A38" w14:textId="77777777" w:rsidR="0018267C" w:rsidRPr="00D550D7" w:rsidRDefault="0018267C" w:rsidP="00435012">
      <w:pPr>
        <w:shd w:val="clear" w:color="auto" w:fill="17365D" w:themeFill="text2" w:themeFillShade="BF"/>
        <w:spacing w:after="120" w:line="240" w:lineRule="auto"/>
        <w:ind w:right="-29"/>
        <w:rPr>
          <w:rFonts w:ascii="Calibri" w:hAnsi="Calibri"/>
          <w:b/>
          <w:color w:val="FFFFFF" w:themeColor="background1"/>
        </w:rPr>
      </w:pPr>
      <w:r w:rsidRPr="00D550D7">
        <w:rPr>
          <w:rFonts w:ascii="Calibri" w:hAnsi="Calibri"/>
          <w:b/>
          <w:color w:val="FFFFFF" w:themeColor="background1"/>
        </w:rPr>
        <w:t>CLAUSURA</w:t>
      </w:r>
    </w:p>
    <w:p w14:paraId="650EEF48" w14:textId="77777777" w:rsidR="0018267C" w:rsidRPr="00404992" w:rsidRDefault="0018267C" w:rsidP="00435012">
      <w:pPr>
        <w:pStyle w:val="Prrafodelista"/>
        <w:numPr>
          <w:ilvl w:val="0"/>
          <w:numId w:val="12"/>
        </w:numPr>
        <w:spacing w:before="240" w:line="240" w:lineRule="auto"/>
        <w:ind w:left="426" w:right="-29" w:hanging="426"/>
        <w:contextualSpacing w:val="0"/>
        <w:jc w:val="both"/>
        <w:rPr>
          <w:rFonts w:ascii="Calibri" w:hAnsi="Calibri"/>
        </w:rPr>
      </w:pPr>
      <w:r w:rsidRPr="00404992">
        <w:rPr>
          <w:rFonts w:ascii="Calibri" w:hAnsi="Calibri"/>
          <w:bCs/>
        </w:rPr>
        <w:t xml:space="preserve">D. </w:t>
      </w:r>
      <w:r w:rsidR="00677CE2" w:rsidRPr="00404992">
        <w:rPr>
          <w:rFonts w:ascii="Calibri" w:hAnsi="Calibri"/>
          <w:bCs/>
        </w:rPr>
        <w:t xml:space="preserve">Fernando </w:t>
      </w:r>
      <w:proofErr w:type="spellStart"/>
      <w:r w:rsidR="00677CE2" w:rsidRPr="00404992">
        <w:rPr>
          <w:rFonts w:ascii="Calibri" w:hAnsi="Calibri"/>
          <w:bCs/>
        </w:rPr>
        <w:t>Reinlein</w:t>
      </w:r>
      <w:proofErr w:type="spellEnd"/>
      <w:r w:rsidRPr="00404992">
        <w:rPr>
          <w:rFonts w:ascii="Calibri" w:hAnsi="Calibri"/>
          <w:bCs/>
        </w:rPr>
        <w:t>.</w:t>
      </w:r>
      <w:r w:rsidRPr="00404992">
        <w:rPr>
          <w:rFonts w:ascii="Calibri" w:hAnsi="Calibri"/>
        </w:rPr>
        <w:t xml:space="preserve"> </w:t>
      </w:r>
      <w:r w:rsidR="00677CE2" w:rsidRPr="00404992">
        <w:rPr>
          <w:rFonts w:ascii="Calibri" w:hAnsi="Calibri"/>
        </w:rPr>
        <w:t>Presidente del Foro Milicia y Democracia</w:t>
      </w:r>
    </w:p>
    <w:p w14:paraId="08FE8E4D" w14:textId="77777777" w:rsidR="0018267C" w:rsidRDefault="0018267C" w:rsidP="00435012">
      <w:pPr>
        <w:spacing w:after="0" w:line="240" w:lineRule="auto"/>
        <w:ind w:right="-29"/>
        <w:rPr>
          <w:rFonts w:ascii="Calibri" w:hAnsi="Calibri"/>
          <w:b/>
          <w:color w:val="808080" w:themeColor="background1" w:themeShade="80"/>
        </w:rPr>
      </w:pPr>
    </w:p>
    <w:p w14:paraId="28A5DE17" w14:textId="77777777" w:rsidR="00677CE2" w:rsidRDefault="00677CE2" w:rsidP="00435012">
      <w:pPr>
        <w:spacing w:after="0" w:line="240" w:lineRule="auto"/>
        <w:ind w:right="-29"/>
        <w:rPr>
          <w:rFonts w:ascii="Calibri" w:hAnsi="Calibri"/>
          <w:b/>
          <w:color w:val="808080" w:themeColor="background1" w:themeShade="80"/>
        </w:rPr>
      </w:pPr>
    </w:p>
    <w:p w14:paraId="7E45E215" w14:textId="77777777" w:rsidR="00C54EE9" w:rsidRDefault="00C54EE9" w:rsidP="00C54EE9">
      <w:pPr>
        <w:pStyle w:val="Default"/>
      </w:pPr>
    </w:p>
    <w:p w14:paraId="59FF35A4" w14:textId="77777777" w:rsidR="00C54EE9" w:rsidRDefault="00C54EE9" w:rsidP="00C54EE9">
      <w:pPr>
        <w:pStyle w:val="Default"/>
      </w:pPr>
    </w:p>
    <w:p w14:paraId="2EB9B1B7" w14:textId="77777777" w:rsidR="00C54EE9" w:rsidRDefault="00C54EE9" w:rsidP="00C54EE9">
      <w:pPr>
        <w:pStyle w:val="Default"/>
      </w:pPr>
    </w:p>
    <w:p w14:paraId="24E38ADB" w14:textId="77777777" w:rsidR="00C54EE9" w:rsidRDefault="00C54EE9" w:rsidP="00C54EE9">
      <w:pPr>
        <w:pStyle w:val="Default"/>
      </w:pPr>
    </w:p>
    <w:p w14:paraId="4852B113" w14:textId="77777777" w:rsidR="00C37242" w:rsidRPr="00C54EE9" w:rsidRDefault="00C54EE9" w:rsidP="00C54EE9">
      <w:pPr>
        <w:ind w:left="426" w:hanging="142"/>
        <w:rPr>
          <w:rFonts w:ascii="Calibri" w:hAnsi="Calibri"/>
          <w:b/>
          <w:color w:val="17365D" w:themeColor="text2" w:themeShade="BF"/>
        </w:rPr>
      </w:pPr>
      <w:r w:rsidRPr="00C54EE9">
        <w:rPr>
          <w:i/>
          <w:color w:val="0D0D0D" w:themeColor="text1" w:themeTint="F2"/>
          <w:sz w:val="23"/>
          <w:szCs w:val="23"/>
        </w:rPr>
        <w:t xml:space="preserve">* Este acto corresponde a la entrega de galardones de 2020, que fue suspendido por la situación de pandemia </w:t>
      </w:r>
      <w:r w:rsidR="00C37242" w:rsidRPr="00C54EE9">
        <w:rPr>
          <w:rFonts w:ascii="Calibri" w:hAnsi="Calibri"/>
          <w:b/>
          <w:color w:val="17365D" w:themeColor="text2" w:themeShade="BF"/>
        </w:rPr>
        <w:br w:type="page"/>
      </w:r>
    </w:p>
    <w:p w14:paraId="2760049D" w14:textId="77777777" w:rsidR="00DA2E15" w:rsidRPr="00435012" w:rsidRDefault="00DA2E15" w:rsidP="007C6E5D">
      <w:pPr>
        <w:pBdr>
          <w:bottom w:val="single" w:sz="4" w:space="1" w:color="auto"/>
        </w:pBdr>
        <w:spacing w:after="0" w:line="240" w:lineRule="auto"/>
        <w:ind w:left="709" w:right="-29"/>
        <w:jc w:val="both"/>
        <w:rPr>
          <w:rFonts w:ascii="Calibri" w:hAnsi="Calibri"/>
          <w:b/>
          <w:color w:val="17365D" w:themeColor="text2" w:themeShade="BF"/>
        </w:rPr>
      </w:pPr>
      <w:r w:rsidRPr="00435012">
        <w:rPr>
          <w:rFonts w:ascii="Calibri" w:hAnsi="Calibri"/>
          <w:b/>
          <w:color w:val="17365D" w:themeColor="text2" w:themeShade="BF"/>
        </w:rPr>
        <w:lastRenderedPageBreak/>
        <w:t>RESEÑA BIOGRÁFICA DE BERNARDO VIDAL</w:t>
      </w:r>
    </w:p>
    <w:p w14:paraId="299DC54A" w14:textId="77777777" w:rsidR="00DA2E15" w:rsidRPr="00435012" w:rsidRDefault="00DA2E15" w:rsidP="00435012">
      <w:pPr>
        <w:spacing w:after="0" w:line="240" w:lineRule="auto"/>
        <w:ind w:left="709" w:right="-29"/>
        <w:jc w:val="both"/>
        <w:rPr>
          <w:rFonts w:ascii="Calibri" w:hAnsi="Calibri"/>
        </w:rPr>
      </w:pPr>
    </w:p>
    <w:p w14:paraId="5320273A" w14:textId="715EF695" w:rsidR="00DE1857" w:rsidRDefault="00E86224" w:rsidP="00DE1857">
      <w:pPr>
        <w:spacing w:after="120" w:line="240" w:lineRule="auto"/>
        <w:ind w:left="709" w:right="-29"/>
        <w:jc w:val="both"/>
        <w:rPr>
          <w:rFonts w:ascii="Calibri" w:hAnsi="Calibri"/>
        </w:rPr>
      </w:pPr>
      <w:r w:rsidRPr="00E86224">
        <w:rPr>
          <w:rFonts w:ascii="Calibri" w:hAnsi="Calibri"/>
        </w:rPr>
        <w:t xml:space="preserve">El premio honra la memoria del comandante del arma de Ingenieros del Ejército de Tierra Bernardo Vidal </w:t>
      </w:r>
      <w:proofErr w:type="spellStart"/>
      <w:r w:rsidRPr="00E86224">
        <w:rPr>
          <w:rFonts w:ascii="Calibri" w:hAnsi="Calibri"/>
        </w:rPr>
        <w:t>Garcías</w:t>
      </w:r>
      <w:proofErr w:type="spellEnd"/>
      <w:r w:rsidRPr="00E86224">
        <w:rPr>
          <w:rFonts w:ascii="Calibri" w:hAnsi="Calibri"/>
        </w:rPr>
        <w:t xml:space="preserve">, destacado miembro de la Unión Militar Democrática (UMD). Mallorquín y perteneciente a la XIV Promoción de la Academia General Militar, su primer destino profesional fue la Agrupación de Tropas Nómadas de </w:t>
      </w:r>
      <w:proofErr w:type="spellStart"/>
      <w:r w:rsidRPr="00E86224">
        <w:rPr>
          <w:rFonts w:ascii="Calibri" w:hAnsi="Calibri"/>
        </w:rPr>
        <w:t>Smara</w:t>
      </w:r>
      <w:proofErr w:type="spellEnd"/>
      <w:r w:rsidRPr="00E86224">
        <w:rPr>
          <w:rFonts w:ascii="Calibri" w:hAnsi="Calibri"/>
        </w:rPr>
        <w:t xml:space="preserve"> en el Sáhara Occidental, donde aprendió a conocer y valorar al pueblo saharaui.</w:t>
      </w:r>
    </w:p>
    <w:p w14:paraId="2F32CA6B" w14:textId="138DBB75" w:rsidR="00E86224" w:rsidRDefault="00E86224" w:rsidP="00DE1857">
      <w:pPr>
        <w:spacing w:after="120" w:line="240" w:lineRule="auto"/>
        <w:ind w:left="709" w:right="-29"/>
        <w:jc w:val="both"/>
        <w:rPr>
          <w:rFonts w:ascii="Calibri" w:hAnsi="Calibri"/>
        </w:rPr>
      </w:pPr>
      <w:r w:rsidRPr="00E86224">
        <w:rPr>
          <w:rFonts w:ascii="Calibri" w:hAnsi="Calibri"/>
        </w:rPr>
        <w:t>Tras su regreso a la península, basado en sus experiencias de la vida militar y sus lecturas críticas, adquiere un sólido compromiso social y político. Sin perder en ningún momento el aprecio del mando y sus obligaciones de oficial, avanza en su postura de rechazo a la dictadura franquista y al papel que desempeñan en ella las fuerzas armadas. No obstante, sus convicciones democráticas y su clara postura crítica acabarán trascendiendo a la superioridad y es expulsado fulminantemente y sin explicaciones en el segundo año del Curso de Estado Mayor, pese a sus excelentes calificaciones.</w:t>
      </w:r>
    </w:p>
    <w:p w14:paraId="16B6CCE4" w14:textId="2F555BA1" w:rsidR="00E86224" w:rsidRDefault="00DE1857" w:rsidP="00DE1857">
      <w:pPr>
        <w:spacing w:after="120" w:line="240" w:lineRule="auto"/>
        <w:ind w:left="709" w:right="-29"/>
        <w:jc w:val="both"/>
        <w:rPr>
          <w:rFonts w:ascii="Calibri" w:hAnsi="Calibri"/>
        </w:rPr>
      </w:pPr>
      <w:r w:rsidRPr="00DE1857">
        <w:rPr>
          <w:rFonts w:ascii="Calibri" w:hAnsi="Calibri"/>
        </w:rPr>
        <w:t>Con motivo de una colaboración en el campamento de la milicia universitaria de Castillejos, contacta con el capitán Julio Busquets, dando origen a una relación que desembocará en su participación en la UMD, organización fundada en el verano de 1974, fruto del impacto de la Revolución de los Claveles. El capitán Vidal fue el primer represaliado de la UMD por un hecho del que no tuvo participación alguna: el atentado terrorista de la calle del Correo en Madrid, perpetrado por la organización terrorista ETA. Su nombre apareció en la agenda de un matrimonio amigo al que la policía relacionaba con implicados en el atentado.</w:t>
      </w:r>
    </w:p>
    <w:p w14:paraId="0F89347A" w14:textId="571ACF3A" w:rsidR="00DE1857" w:rsidRDefault="00DE1857" w:rsidP="00DE1857">
      <w:pPr>
        <w:spacing w:after="120" w:line="240" w:lineRule="auto"/>
        <w:ind w:left="709" w:right="-29"/>
        <w:jc w:val="both"/>
        <w:rPr>
          <w:rFonts w:ascii="Calibri" w:hAnsi="Calibri"/>
        </w:rPr>
      </w:pPr>
      <w:r w:rsidRPr="00DE1857">
        <w:rPr>
          <w:rFonts w:ascii="Calibri" w:hAnsi="Calibri"/>
        </w:rPr>
        <w:t>Detenido de madrugada por orden del juez militar en su domicilio, fue interrogado acerca de la existencia de una organización militar clandestina, ingresado en la cárcel de Carabanchel, trasladado al Regimiento Saboya y finalmente, tras cuatro días de detención ilegal, puesto en libertad sin cargos. El capitán José Altozano, ajeno al movimiento militar democrático, en un gesto de compañerismo y gallardía en aquellos momentos, había presentado un escrito denunciando el procedimiento irregular.</w:t>
      </w:r>
    </w:p>
    <w:p w14:paraId="40ABE589" w14:textId="59C688F4" w:rsidR="00DE1857" w:rsidRDefault="00DE1857" w:rsidP="00DE1857">
      <w:pPr>
        <w:spacing w:after="120" w:line="240" w:lineRule="auto"/>
        <w:ind w:left="709" w:right="-29"/>
        <w:jc w:val="both"/>
        <w:rPr>
          <w:rFonts w:ascii="Calibri" w:hAnsi="Calibri"/>
        </w:rPr>
      </w:pPr>
      <w:r w:rsidRPr="00DE1857">
        <w:rPr>
          <w:rFonts w:ascii="Calibri" w:hAnsi="Calibri"/>
        </w:rPr>
        <w:t>Bernardo Vidal, de sólidas convicciones políticas, fue un gran activista de la UMD, que destacó por su empeño en ampliar la base del movimiento militar democrático, mediante la incorporación del personal del cuerpo de suboficiales. Con el carácter de destino de destierro, fue enviado de nuevo a la guarnición del Sáhara, donde tuvo una gran implicación personal con el convulso proceso que atravesaba la zona, llegando a interceder ante el entonces príncipe Juan Carlos, compañero de promoción, por la causa saharaui.</w:t>
      </w:r>
    </w:p>
    <w:p w14:paraId="4DFE7A8D" w14:textId="7F74E3D1" w:rsidR="00DE1857" w:rsidRDefault="00DE1857" w:rsidP="00DE1857">
      <w:pPr>
        <w:spacing w:after="120" w:line="240" w:lineRule="auto"/>
        <w:ind w:left="709" w:right="-28"/>
        <w:jc w:val="both"/>
        <w:rPr>
          <w:rFonts w:ascii="Calibri" w:hAnsi="Calibri"/>
        </w:rPr>
      </w:pPr>
      <w:r w:rsidRPr="00DE1857">
        <w:rPr>
          <w:rFonts w:ascii="Calibri" w:hAnsi="Calibri"/>
        </w:rPr>
        <w:t>En 1979, primer aniversario de la promulgación de la Constitución, un pequeño grupo de militares se reunió en una cena de celebración. A la hora del brindis, Bernardo Vidal levantó su copa, exclamando: «La UMD ha muerto. ¡Viva la Constitución!» Dos años después falleció en Madrid a los 46 años, víctima de un accidente de tráfico. La democracia española perdió a un oficial comprometido con la asunción de los valores constitucionales en las Fuerzas Armadas. Sus compañeros, consternados por su pérdida, nunca olvidaron su ejemplo.</w:t>
      </w:r>
    </w:p>
    <w:p w14:paraId="1C4FEF5A" w14:textId="77777777" w:rsidR="00DA2E15" w:rsidRPr="007C6E5D" w:rsidRDefault="00DA2E15" w:rsidP="00DE1857">
      <w:pPr>
        <w:spacing w:after="120" w:line="240" w:lineRule="auto"/>
        <w:ind w:left="1134" w:right="-29"/>
        <w:jc w:val="both"/>
        <w:rPr>
          <w:rFonts w:ascii="Calibri" w:hAnsi="Calibri"/>
          <w:i/>
          <w:sz w:val="20"/>
          <w:szCs w:val="20"/>
        </w:rPr>
      </w:pPr>
      <w:r w:rsidRPr="007C6E5D">
        <w:rPr>
          <w:rFonts w:ascii="Calibri" w:hAnsi="Calibri"/>
          <w:i/>
          <w:sz w:val="20"/>
          <w:szCs w:val="20"/>
        </w:rPr>
        <w:t>[Esta reseña está inspirada en la semblanza elaborada y pronunciada por Carmen Macías, con ocasión de la entrega de la I edición del premio. El texto completo de la semblanza está disponible en la página web del FMD</w:t>
      </w:r>
      <w:r w:rsidR="00F2126D" w:rsidRPr="007C6E5D">
        <w:rPr>
          <w:rFonts w:ascii="Calibri" w:hAnsi="Calibri"/>
          <w:i/>
          <w:sz w:val="20"/>
          <w:szCs w:val="20"/>
        </w:rPr>
        <w:t xml:space="preserve">, </w:t>
      </w:r>
      <w:r w:rsidR="00F2126D" w:rsidRPr="007C6E5D">
        <w:rPr>
          <w:rFonts w:ascii="Calibri" w:hAnsi="Calibri"/>
          <w:bCs/>
          <w:i/>
          <w:sz w:val="20"/>
          <w:szCs w:val="20"/>
        </w:rPr>
        <w:t>miliciaydemocracia.org</w:t>
      </w:r>
      <w:r w:rsidR="007C6E5D">
        <w:rPr>
          <w:rFonts w:ascii="Calibri" w:hAnsi="Calibri"/>
          <w:i/>
          <w:sz w:val="20"/>
          <w:szCs w:val="20"/>
        </w:rPr>
        <w:t>]</w:t>
      </w:r>
    </w:p>
    <w:sectPr w:rsidR="00DA2E15" w:rsidRPr="007C6E5D" w:rsidSect="00E20836">
      <w:headerReference w:type="default" r:id="rId9"/>
      <w:footerReference w:type="default" r:id="rId10"/>
      <w:pgSz w:w="11906" w:h="16838"/>
      <w:pgMar w:top="2410" w:right="1133" w:bottom="1702" w:left="1588" w:header="851" w:footer="4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EDD49" w14:textId="77777777" w:rsidR="00E8171C" w:rsidRDefault="00E8171C" w:rsidP="00A562E1">
      <w:pPr>
        <w:spacing w:after="0" w:line="240" w:lineRule="auto"/>
      </w:pPr>
      <w:r>
        <w:separator/>
      </w:r>
    </w:p>
  </w:endnote>
  <w:endnote w:type="continuationSeparator" w:id="0">
    <w:p w14:paraId="26BB26F0" w14:textId="77777777" w:rsidR="00E8171C" w:rsidRDefault="00E8171C" w:rsidP="00A56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6375"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6168"/>
      <w:gridCol w:w="5885"/>
    </w:tblGrid>
    <w:tr w:rsidR="00147A50" w:rsidRPr="00C0757C" w14:paraId="5392FC95" w14:textId="77777777" w:rsidTr="002103F2">
      <w:tc>
        <w:tcPr>
          <w:tcW w:w="4322" w:type="dxa"/>
        </w:tcPr>
        <w:p w14:paraId="02DBA8E1" w14:textId="77777777" w:rsidR="00147A50" w:rsidRPr="00F46EB3" w:rsidRDefault="00147A50" w:rsidP="00E845AB">
          <w:pPr>
            <w:pStyle w:val="Piedepgina"/>
            <w:spacing w:before="60"/>
            <w:rPr>
              <w:rFonts w:ascii="Gill Sans MT" w:hAnsi="Gill Sans MT"/>
              <w:sz w:val="14"/>
              <w:szCs w:val="14"/>
            </w:rPr>
          </w:pPr>
          <w:r w:rsidRPr="00F46EB3">
            <w:rPr>
              <w:rFonts w:ascii="Gill Sans MT" w:hAnsi="Gill Sans MT"/>
              <w:sz w:val="14"/>
              <w:szCs w:val="14"/>
            </w:rPr>
            <w:t>PLAZA DE LA MARINA ESPAÑOLA, 9</w:t>
          </w:r>
        </w:p>
        <w:p w14:paraId="3FEA7217" w14:textId="77777777" w:rsidR="00147A50" w:rsidRPr="00F46EB3" w:rsidRDefault="00147A50" w:rsidP="00433352">
          <w:pPr>
            <w:pStyle w:val="Piedepgina"/>
            <w:rPr>
              <w:rFonts w:ascii="Gill Sans MT" w:hAnsi="Gill Sans MT"/>
              <w:sz w:val="14"/>
              <w:szCs w:val="14"/>
            </w:rPr>
          </w:pPr>
          <w:r w:rsidRPr="00F46EB3">
            <w:rPr>
              <w:rFonts w:ascii="Gill Sans MT" w:hAnsi="Gill Sans MT"/>
              <w:sz w:val="14"/>
              <w:szCs w:val="14"/>
            </w:rPr>
            <w:t>28071 MADRID</w:t>
          </w:r>
        </w:p>
        <w:p w14:paraId="2027B899" w14:textId="77777777" w:rsidR="00147A50" w:rsidRPr="00C0757C" w:rsidRDefault="00147A50" w:rsidP="00433352">
          <w:pPr>
            <w:pStyle w:val="Piedepgina"/>
            <w:rPr>
              <w:sz w:val="16"/>
              <w:szCs w:val="16"/>
            </w:rPr>
          </w:pPr>
          <w:r w:rsidRPr="00F46EB3">
            <w:rPr>
              <w:rFonts w:ascii="Gill Sans MT" w:hAnsi="Gill Sans MT"/>
              <w:sz w:val="14"/>
              <w:szCs w:val="14"/>
            </w:rPr>
            <w:t>www.cepc.gob.es</w:t>
          </w:r>
        </w:p>
      </w:tc>
      <w:tc>
        <w:tcPr>
          <w:tcW w:w="6168" w:type="dxa"/>
        </w:tcPr>
        <w:p w14:paraId="2EE180B4" w14:textId="77777777" w:rsidR="00147A50" w:rsidRPr="00C0757C" w:rsidRDefault="00F6434F" w:rsidP="002103F2">
          <w:pPr>
            <w:spacing w:line="300" w:lineRule="auto"/>
            <w:ind w:right="-533"/>
            <w:jc w:val="right"/>
            <w:rPr>
              <w:rFonts w:ascii="Gill Sans MT" w:hAnsi="Gill Sans MT"/>
              <w:sz w:val="16"/>
              <w:szCs w:val="16"/>
            </w:rPr>
          </w:pPr>
          <w:r>
            <w:rPr>
              <w:rFonts w:ascii="Gill Sans MT" w:hAnsi="Gill Sans MT"/>
              <w:noProof/>
              <w:sz w:val="16"/>
              <w:szCs w:val="16"/>
            </w:rPr>
            <mc:AlternateContent>
              <mc:Choice Requires="wps">
                <w:drawing>
                  <wp:anchor distT="0" distB="0" distL="114300" distR="114300" simplePos="0" relativeHeight="251661312" behindDoc="0" locked="0" layoutInCell="1" allowOverlap="1" wp14:anchorId="557B4D84" wp14:editId="7659A68E">
                    <wp:simplePos x="0" y="0"/>
                    <wp:positionH relativeFrom="column">
                      <wp:posOffset>1945640</wp:posOffset>
                    </wp:positionH>
                    <wp:positionV relativeFrom="paragraph">
                      <wp:posOffset>61595</wp:posOffset>
                    </wp:positionV>
                    <wp:extent cx="1819275" cy="90805"/>
                    <wp:effectExtent l="0" t="0" r="9525" b="4445"/>
                    <wp:wrapNone/>
                    <wp:docPr id="1" name="Rectangle 2" descr="Descripción: Descripción: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90805"/>
                            </a:xfrm>
                            <a:prstGeom prst="rect">
                              <a:avLst/>
                            </a:prstGeom>
                            <a:solidFill>
                              <a:schemeClr val="bg1">
                                <a:lumMod val="6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92FFB6E" id="Rectangle 2" o:spid="_x0000_s1026" alt="Descripción: Descripción: 50%" style="position:absolute;margin-left:153.2pt;margin-top:4.85pt;width:143.2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" fillcolor="#a5a5a5 [2092]" stroked="f"/>
                </w:pict>
              </mc:Fallback>
            </mc:AlternateContent>
          </w:r>
        </w:p>
        <w:p w14:paraId="1C1338EF" w14:textId="77777777" w:rsidR="00147A50" w:rsidRPr="00F46EB3" w:rsidRDefault="00147A50" w:rsidP="00E845AB">
          <w:pPr>
            <w:spacing w:before="60"/>
            <w:jc w:val="right"/>
            <w:rPr>
              <w:rFonts w:ascii="Gill Sans MT" w:hAnsi="Gill Sans MT"/>
              <w:sz w:val="14"/>
              <w:szCs w:val="14"/>
            </w:rPr>
          </w:pPr>
          <w:r w:rsidRPr="00F46EB3">
            <w:rPr>
              <w:rFonts w:ascii="Gill Sans MT" w:hAnsi="Gill Sans MT"/>
              <w:sz w:val="14"/>
              <w:szCs w:val="14"/>
            </w:rPr>
            <w:t>CENTRO DE ESTUDIOS POLÍTICOS</w:t>
          </w:r>
        </w:p>
        <w:p w14:paraId="287BDD80" w14:textId="77777777" w:rsidR="00147A50" w:rsidRPr="00C0757C" w:rsidRDefault="00147A50" w:rsidP="00433352">
          <w:pPr>
            <w:spacing w:line="300" w:lineRule="auto"/>
            <w:jc w:val="right"/>
            <w:rPr>
              <w:sz w:val="16"/>
              <w:szCs w:val="16"/>
            </w:rPr>
          </w:pPr>
          <w:r w:rsidRPr="00F46EB3">
            <w:rPr>
              <w:rFonts w:ascii="Gill Sans MT" w:hAnsi="Gill Sans MT"/>
              <w:sz w:val="14"/>
              <w:szCs w:val="14"/>
            </w:rPr>
            <w:t xml:space="preserve"> Y CONSTITUCIONALES</w:t>
          </w:r>
        </w:p>
      </w:tc>
      <w:tc>
        <w:tcPr>
          <w:tcW w:w="5885" w:type="dxa"/>
        </w:tcPr>
        <w:p w14:paraId="32ED4594" w14:textId="77777777" w:rsidR="00147A50" w:rsidRPr="00C0757C" w:rsidRDefault="00147A50" w:rsidP="00433352">
          <w:pPr>
            <w:pStyle w:val="Piedepgina"/>
            <w:jc w:val="right"/>
            <w:rPr>
              <w:sz w:val="16"/>
              <w:szCs w:val="16"/>
            </w:rPr>
          </w:pPr>
        </w:p>
      </w:tc>
    </w:tr>
  </w:tbl>
  <w:p w14:paraId="48F0B459" w14:textId="77777777" w:rsidR="00147A50" w:rsidRDefault="00147A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CCFD9" w14:textId="77777777" w:rsidR="00E8171C" w:rsidRDefault="00E8171C" w:rsidP="00A562E1">
      <w:pPr>
        <w:spacing w:after="0" w:line="240" w:lineRule="auto"/>
      </w:pPr>
      <w:r>
        <w:separator/>
      </w:r>
    </w:p>
  </w:footnote>
  <w:footnote w:type="continuationSeparator" w:id="0">
    <w:p w14:paraId="301B7F35" w14:textId="77777777" w:rsidR="00E8171C" w:rsidRDefault="00E8171C" w:rsidP="00A562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D98AA" w14:textId="77777777" w:rsidR="00147A50" w:rsidRDefault="005314F4" w:rsidP="005314F4">
    <w:pPr>
      <w:pStyle w:val="Encabezado"/>
      <w:tabs>
        <w:tab w:val="clear" w:pos="4252"/>
        <w:tab w:val="clear" w:pos="8504"/>
        <w:tab w:val="right" w:pos="9498"/>
      </w:tabs>
      <w:ind w:hanging="567"/>
    </w:pPr>
    <w:r w:rsidRPr="005314F4">
      <w:rPr>
        <w:noProof/>
      </w:rPr>
      <w:drawing>
        <wp:inline distT="0" distB="0" distL="0" distR="0" wp14:anchorId="44371E3D" wp14:editId="118FD17F">
          <wp:extent cx="5110800" cy="628153"/>
          <wp:effectExtent l="0" t="0" r="0" b="635"/>
          <wp:docPr id="6" name="2 Imagen" descr="logo-2022.jpg"/>
          <wp:cNvGraphicFramePr/>
          <a:graphic xmlns:a="http://schemas.openxmlformats.org/drawingml/2006/main">
            <a:graphicData uri="http://schemas.openxmlformats.org/drawingml/2006/picture">
              <pic:pic xmlns:pic="http://schemas.openxmlformats.org/drawingml/2006/picture">
                <pic:nvPicPr>
                  <pic:cNvPr id="10" name="2 Imagen" descr="logo-2022.jpg"/>
                  <pic:cNvPicPr/>
                </pic:nvPicPr>
                <pic:blipFill>
                  <a:blip r:embed="rId1"/>
                  <a:stretch>
                    <a:fillRect/>
                  </a:stretch>
                </pic:blipFill>
                <pic:spPr>
                  <a:xfrm>
                    <a:off x="0" y="0"/>
                    <a:ext cx="5148126" cy="632741"/>
                  </a:xfrm>
                  <a:prstGeom prst="rect">
                    <a:avLst/>
                  </a:prstGeom>
                </pic:spPr>
              </pic:pic>
            </a:graphicData>
          </a:graphic>
        </wp:inline>
      </w:drawing>
    </w:r>
    <w:r w:rsidR="00147A50">
      <w:tab/>
    </w:r>
    <w:r w:rsidRPr="005314F4">
      <w:rPr>
        <w:noProof/>
      </w:rPr>
      <w:drawing>
        <wp:inline distT="0" distB="0" distL="0" distR="0" wp14:anchorId="5564A59D" wp14:editId="113265E2">
          <wp:extent cx="898497" cy="646538"/>
          <wp:effectExtent l="0" t="0" r="0" b="1270"/>
          <wp:docPr id="8" name="Picture 2" descr="30fc5237ef7437ca9ee501ca94378a68@miliciaydemocra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30fc5237ef7437ca9ee501ca94378a68@miliciaydemocrac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8042" cy="6462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8520F"/>
    <w:multiLevelType w:val="hybridMultilevel"/>
    <w:tmpl w:val="A5647AE2"/>
    <w:lvl w:ilvl="0" w:tplc="22904D6C">
      <w:start w:val="30"/>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FDE4AA"/>
    <w:multiLevelType w:val="hybridMultilevel"/>
    <w:tmpl w:val="E1B98A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31C4256"/>
    <w:multiLevelType w:val="hybridMultilevel"/>
    <w:tmpl w:val="87347140"/>
    <w:lvl w:ilvl="0" w:tplc="2A5C5790">
      <w:start w:val="30"/>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58C5B45"/>
    <w:multiLevelType w:val="hybridMultilevel"/>
    <w:tmpl w:val="4A6C67E6"/>
    <w:lvl w:ilvl="0" w:tplc="D5885A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89E1821"/>
    <w:multiLevelType w:val="hybridMultilevel"/>
    <w:tmpl w:val="DAD26288"/>
    <w:lvl w:ilvl="0" w:tplc="D5885A52">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5">
    <w:nsid w:val="30766CFB"/>
    <w:multiLevelType w:val="hybridMultilevel"/>
    <w:tmpl w:val="DA9C3352"/>
    <w:lvl w:ilvl="0" w:tplc="D5885A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BB71091"/>
    <w:multiLevelType w:val="hybridMultilevel"/>
    <w:tmpl w:val="3ABCAEEC"/>
    <w:lvl w:ilvl="0" w:tplc="2D94DC3A">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1302EB8"/>
    <w:multiLevelType w:val="hybridMultilevel"/>
    <w:tmpl w:val="E7426A3A"/>
    <w:lvl w:ilvl="0" w:tplc="A7B2CA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2151872"/>
    <w:multiLevelType w:val="hybridMultilevel"/>
    <w:tmpl w:val="EC38D876"/>
    <w:lvl w:ilvl="0" w:tplc="4D8C6DBA">
      <w:start w:val="30"/>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3E3473D"/>
    <w:multiLevelType w:val="hybridMultilevel"/>
    <w:tmpl w:val="DF32430A"/>
    <w:lvl w:ilvl="0" w:tplc="D5885A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9163A74"/>
    <w:multiLevelType w:val="hybridMultilevel"/>
    <w:tmpl w:val="78248784"/>
    <w:lvl w:ilvl="0" w:tplc="E45E8400">
      <w:start w:val="30"/>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66C51A6"/>
    <w:multiLevelType w:val="hybridMultilevel"/>
    <w:tmpl w:val="B498A4F8"/>
    <w:lvl w:ilvl="0" w:tplc="C9C2A98A">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10"/>
  </w:num>
  <w:num w:numId="5">
    <w:abstractNumId w:val="5"/>
  </w:num>
  <w:num w:numId="6">
    <w:abstractNumId w:val="11"/>
  </w:num>
  <w:num w:numId="7">
    <w:abstractNumId w:val="9"/>
  </w:num>
  <w:num w:numId="8">
    <w:abstractNumId w:val="3"/>
  </w:num>
  <w:num w:numId="9">
    <w:abstractNumId w:val="6"/>
  </w:num>
  <w:num w:numId="10">
    <w:abstractNumId w:val="4"/>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2E1"/>
    <w:rsid w:val="0002247A"/>
    <w:rsid w:val="00033653"/>
    <w:rsid w:val="00041A7B"/>
    <w:rsid w:val="00091D6B"/>
    <w:rsid w:val="00094E96"/>
    <w:rsid w:val="000A1AD7"/>
    <w:rsid w:val="000A709A"/>
    <w:rsid w:val="000B4809"/>
    <w:rsid w:val="000E663E"/>
    <w:rsid w:val="000F53B8"/>
    <w:rsid w:val="000F5416"/>
    <w:rsid w:val="00106FA4"/>
    <w:rsid w:val="0013274E"/>
    <w:rsid w:val="0014642E"/>
    <w:rsid w:val="00147A50"/>
    <w:rsid w:val="00160926"/>
    <w:rsid w:val="00171235"/>
    <w:rsid w:val="0018267C"/>
    <w:rsid w:val="00190252"/>
    <w:rsid w:val="001A1B1F"/>
    <w:rsid w:val="001E534B"/>
    <w:rsid w:val="00205CE4"/>
    <w:rsid w:val="002103F2"/>
    <w:rsid w:val="002175FB"/>
    <w:rsid w:val="00230C6D"/>
    <w:rsid w:val="00233B20"/>
    <w:rsid w:val="00234FDB"/>
    <w:rsid w:val="00242A1C"/>
    <w:rsid w:val="00246B0B"/>
    <w:rsid w:val="00247EB1"/>
    <w:rsid w:val="0025132E"/>
    <w:rsid w:val="00253B10"/>
    <w:rsid w:val="00273F88"/>
    <w:rsid w:val="0028093D"/>
    <w:rsid w:val="002926C8"/>
    <w:rsid w:val="002B38EB"/>
    <w:rsid w:val="002B7622"/>
    <w:rsid w:val="002F2E58"/>
    <w:rsid w:val="00331301"/>
    <w:rsid w:val="0033230E"/>
    <w:rsid w:val="00341180"/>
    <w:rsid w:val="0037590C"/>
    <w:rsid w:val="003D5B94"/>
    <w:rsid w:val="003E20CE"/>
    <w:rsid w:val="003F6101"/>
    <w:rsid w:val="00404992"/>
    <w:rsid w:val="004125B5"/>
    <w:rsid w:val="004147D9"/>
    <w:rsid w:val="00433352"/>
    <w:rsid w:val="00435012"/>
    <w:rsid w:val="00451E8D"/>
    <w:rsid w:val="0047507D"/>
    <w:rsid w:val="00482F59"/>
    <w:rsid w:val="004F2476"/>
    <w:rsid w:val="004F3382"/>
    <w:rsid w:val="004F7AC6"/>
    <w:rsid w:val="00514763"/>
    <w:rsid w:val="0052063A"/>
    <w:rsid w:val="00525C9A"/>
    <w:rsid w:val="005267D6"/>
    <w:rsid w:val="005314F4"/>
    <w:rsid w:val="0056788B"/>
    <w:rsid w:val="00580DA9"/>
    <w:rsid w:val="00584A45"/>
    <w:rsid w:val="0058549A"/>
    <w:rsid w:val="00597196"/>
    <w:rsid w:val="005A36F6"/>
    <w:rsid w:val="005A50EB"/>
    <w:rsid w:val="005C06C9"/>
    <w:rsid w:val="005D5F23"/>
    <w:rsid w:val="00603D87"/>
    <w:rsid w:val="00661026"/>
    <w:rsid w:val="0066397D"/>
    <w:rsid w:val="00676E50"/>
    <w:rsid w:val="00677CE2"/>
    <w:rsid w:val="00693626"/>
    <w:rsid w:val="006B11AC"/>
    <w:rsid w:val="007066E7"/>
    <w:rsid w:val="0071682D"/>
    <w:rsid w:val="007419A3"/>
    <w:rsid w:val="00745C92"/>
    <w:rsid w:val="0075078B"/>
    <w:rsid w:val="00750E63"/>
    <w:rsid w:val="007A7ED9"/>
    <w:rsid w:val="007C4E93"/>
    <w:rsid w:val="007C6E5D"/>
    <w:rsid w:val="007C76C0"/>
    <w:rsid w:val="007D2906"/>
    <w:rsid w:val="007D5BD2"/>
    <w:rsid w:val="007E35C0"/>
    <w:rsid w:val="00811AF5"/>
    <w:rsid w:val="0085289B"/>
    <w:rsid w:val="0088795B"/>
    <w:rsid w:val="008A69E0"/>
    <w:rsid w:val="008A7B84"/>
    <w:rsid w:val="008C21FF"/>
    <w:rsid w:val="008C73F9"/>
    <w:rsid w:val="008D30B9"/>
    <w:rsid w:val="008D7A32"/>
    <w:rsid w:val="008E5B51"/>
    <w:rsid w:val="008F676A"/>
    <w:rsid w:val="00922B95"/>
    <w:rsid w:val="0095075F"/>
    <w:rsid w:val="009639F0"/>
    <w:rsid w:val="009706DB"/>
    <w:rsid w:val="009C56EF"/>
    <w:rsid w:val="009D6222"/>
    <w:rsid w:val="009F0E1C"/>
    <w:rsid w:val="009F52B8"/>
    <w:rsid w:val="00A03EB1"/>
    <w:rsid w:val="00A1248C"/>
    <w:rsid w:val="00A27E6D"/>
    <w:rsid w:val="00A405B4"/>
    <w:rsid w:val="00A4644E"/>
    <w:rsid w:val="00A52D52"/>
    <w:rsid w:val="00A562E1"/>
    <w:rsid w:val="00A63D96"/>
    <w:rsid w:val="00AB3FDB"/>
    <w:rsid w:val="00AB6C73"/>
    <w:rsid w:val="00AC5C71"/>
    <w:rsid w:val="00AD18CF"/>
    <w:rsid w:val="00AD2CF5"/>
    <w:rsid w:val="00B039DC"/>
    <w:rsid w:val="00B2630B"/>
    <w:rsid w:val="00B311C5"/>
    <w:rsid w:val="00B655A8"/>
    <w:rsid w:val="00B65F2E"/>
    <w:rsid w:val="00B7546E"/>
    <w:rsid w:val="00B76258"/>
    <w:rsid w:val="00BA7B2E"/>
    <w:rsid w:val="00BC6C3A"/>
    <w:rsid w:val="00BD12DC"/>
    <w:rsid w:val="00BF4B73"/>
    <w:rsid w:val="00C0757C"/>
    <w:rsid w:val="00C228B7"/>
    <w:rsid w:val="00C37242"/>
    <w:rsid w:val="00C54EE9"/>
    <w:rsid w:val="00C6131D"/>
    <w:rsid w:val="00C8660A"/>
    <w:rsid w:val="00C9051B"/>
    <w:rsid w:val="00CB6108"/>
    <w:rsid w:val="00CC204C"/>
    <w:rsid w:val="00CD0DDA"/>
    <w:rsid w:val="00D02B79"/>
    <w:rsid w:val="00D16F57"/>
    <w:rsid w:val="00D30231"/>
    <w:rsid w:val="00D550D7"/>
    <w:rsid w:val="00D63F5D"/>
    <w:rsid w:val="00D82169"/>
    <w:rsid w:val="00DA2E15"/>
    <w:rsid w:val="00DB17A0"/>
    <w:rsid w:val="00DE1857"/>
    <w:rsid w:val="00DF7A77"/>
    <w:rsid w:val="00E00148"/>
    <w:rsid w:val="00E14ECD"/>
    <w:rsid w:val="00E20836"/>
    <w:rsid w:val="00E6069C"/>
    <w:rsid w:val="00E755FD"/>
    <w:rsid w:val="00E8171C"/>
    <w:rsid w:val="00E820DC"/>
    <w:rsid w:val="00E845AB"/>
    <w:rsid w:val="00E86224"/>
    <w:rsid w:val="00E97C8B"/>
    <w:rsid w:val="00EA1AEF"/>
    <w:rsid w:val="00EB1831"/>
    <w:rsid w:val="00EC12DE"/>
    <w:rsid w:val="00EE32D8"/>
    <w:rsid w:val="00F06E83"/>
    <w:rsid w:val="00F2126D"/>
    <w:rsid w:val="00F27ADD"/>
    <w:rsid w:val="00F46971"/>
    <w:rsid w:val="00F46EB3"/>
    <w:rsid w:val="00F50997"/>
    <w:rsid w:val="00F6434F"/>
    <w:rsid w:val="00F71F55"/>
    <w:rsid w:val="00FD25D1"/>
    <w:rsid w:val="00FE0C8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AE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62E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562E1"/>
  </w:style>
  <w:style w:type="paragraph" w:styleId="Piedepgina">
    <w:name w:val="footer"/>
    <w:basedOn w:val="Normal"/>
    <w:link w:val="PiedepginaCar"/>
    <w:unhideWhenUsed/>
    <w:rsid w:val="00A562E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562E1"/>
  </w:style>
  <w:style w:type="paragraph" w:styleId="Textodeglobo">
    <w:name w:val="Balloon Text"/>
    <w:basedOn w:val="Normal"/>
    <w:link w:val="TextodegloboCar"/>
    <w:uiPriority w:val="99"/>
    <w:semiHidden/>
    <w:unhideWhenUsed/>
    <w:rsid w:val="00A562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62E1"/>
    <w:rPr>
      <w:rFonts w:ascii="Tahoma" w:hAnsi="Tahoma" w:cs="Tahoma"/>
      <w:sz w:val="16"/>
      <w:szCs w:val="16"/>
    </w:rPr>
  </w:style>
  <w:style w:type="table" w:styleId="Tablaconcuadrcula">
    <w:name w:val="Table Grid"/>
    <w:basedOn w:val="Tablanormal"/>
    <w:uiPriority w:val="59"/>
    <w:rsid w:val="00A56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562E1"/>
    <w:pPr>
      <w:spacing w:before="100" w:after="0" w:line="240" w:lineRule="auto"/>
    </w:pPr>
    <w:rPr>
      <w:sz w:val="20"/>
      <w:szCs w:val="20"/>
    </w:rPr>
  </w:style>
  <w:style w:type="paragraph" w:styleId="Ttulo">
    <w:name w:val="Title"/>
    <w:basedOn w:val="Normal"/>
    <w:next w:val="Normal"/>
    <w:link w:val="TtuloCar"/>
    <w:uiPriority w:val="10"/>
    <w:qFormat/>
    <w:rsid w:val="00A562E1"/>
    <w:pPr>
      <w:spacing w:after="0"/>
    </w:pPr>
    <w:rPr>
      <w:rFonts w:asciiTheme="majorHAnsi" w:eastAsiaTheme="majorEastAsia" w:hAnsiTheme="majorHAnsi" w:cstheme="majorBidi"/>
      <w:caps/>
      <w:color w:val="4F81BD" w:themeColor="accent1"/>
      <w:spacing w:val="10"/>
      <w:sz w:val="52"/>
      <w:szCs w:val="52"/>
    </w:rPr>
  </w:style>
  <w:style w:type="character" w:customStyle="1" w:styleId="TtuloCar">
    <w:name w:val="Título Car"/>
    <w:basedOn w:val="Fuentedeprrafopredeter"/>
    <w:link w:val="Ttulo"/>
    <w:uiPriority w:val="10"/>
    <w:rsid w:val="00A562E1"/>
    <w:rPr>
      <w:rFonts w:asciiTheme="majorHAnsi" w:eastAsiaTheme="majorEastAsia" w:hAnsiTheme="majorHAnsi" w:cstheme="majorBidi"/>
      <w:caps/>
      <w:color w:val="4F81BD" w:themeColor="accent1"/>
      <w:spacing w:val="10"/>
      <w:sz w:val="52"/>
      <w:szCs w:val="52"/>
    </w:rPr>
  </w:style>
  <w:style w:type="character" w:styleId="Textoennegrita">
    <w:name w:val="Strong"/>
    <w:basedOn w:val="Fuentedeprrafopredeter"/>
    <w:uiPriority w:val="22"/>
    <w:qFormat/>
    <w:rsid w:val="004F3382"/>
    <w:rPr>
      <w:b/>
      <w:bCs/>
    </w:rPr>
  </w:style>
  <w:style w:type="paragraph" w:styleId="Prrafodelista">
    <w:name w:val="List Paragraph"/>
    <w:basedOn w:val="Normal"/>
    <w:uiPriority w:val="34"/>
    <w:qFormat/>
    <w:rsid w:val="00D16F57"/>
    <w:pPr>
      <w:ind w:left="720"/>
      <w:contextualSpacing/>
    </w:pPr>
  </w:style>
  <w:style w:type="paragraph" w:styleId="NormalWeb">
    <w:name w:val="Normal (Web)"/>
    <w:basedOn w:val="Normal"/>
    <w:uiPriority w:val="99"/>
    <w:semiHidden/>
    <w:unhideWhenUsed/>
    <w:rsid w:val="003E20CE"/>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C54EE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62E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562E1"/>
  </w:style>
  <w:style w:type="paragraph" w:styleId="Piedepgina">
    <w:name w:val="footer"/>
    <w:basedOn w:val="Normal"/>
    <w:link w:val="PiedepginaCar"/>
    <w:unhideWhenUsed/>
    <w:rsid w:val="00A562E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562E1"/>
  </w:style>
  <w:style w:type="paragraph" w:styleId="Textodeglobo">
    <w:name w:val="Balloon Text"/>
    <w:basedOn w:val="Normal"/>
    <w:link w:val="TextodegloboCar"/>
    <w:uiPriority w:val="99"/>
    <w:semiHidden/>
    <w:unhideWhenUsed/>
    <w:rsid w:val="00A562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62E1"/>
    <w:rPr>
      <w:rFonts w:ascii="Tahoma" w:hAnsi="Tahoma" w:cs="Tahoma"/>
      <w:sz w:val="16"/>
      <w:szCs w:val="16"/>
    </w:rPr>
  </w:style>
  <w:style w:type="table" w:styleId="Tablaconcuadrcula">
    <w:name w:val="Table Grid"/>
    <w:basedOn w:val="Tablanormal"/>
    <w:uiPriority w:val="59"/>
    <w:rsid w:val="00A56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562E1"/>
    <w:pPr>
      <w:spacing w:before="100" w:after="0" w:line="240" w:lineRule="auto"/>
    </w:pPr>
    <w:rPr>
      <w:sz w:val="20"/>
      <w:szCs w:val="20"/>
    </w:rPr>
  </w:style>
  <w:style w:type="paragraph" w:styleId="Ttulo">
    <w:name w:val="Title"/>
    <w:basedOn w:val="Normal"/>
    <w:next w:val="Normal"/>
    <w:link w:val="TtuloCar"/>
    <w:uiPriority w:val="10"/>
    <w:qFormat/>
    <w:rsid w:val="00A562E1"/>
    <w:pPr>
      <w:spacing w:after="0"/>
    </w:pPr>
    <w:rPr>
      <w:rFonts w:asciiTheme="majorHAnsi" w:eastAsiaTheme="majorEastAsia" w:hAnsiTheme="majorHAnsi" w:cstheme="majorBidi"/>
      <w:caps/>
      <w:color w:val="4F81BD" w:themeColor="accent1"/>
      <w:spacing w:val="10"/>
      <w:sz w:val="52"/>
      <w:szCs w:val="52"/>
    </w:rPr>
  </w:style>
  <w:style w:type="character" w:customStyle="1" w:styleId="TtuloCar">
    <w:name w:val="Título Car"/>
    <w:basedOn w:val="Fuentedeprrafopredeter"/>
    <w:link w:val="Ttulo"/>
    <w:uiPriority w:val="10"/>
    <w:rsid w:val="00A562E1"/>
    <w:rPr>
      <w:rFonts w:asciiTheme="majorHAnsi" w:eastAsiaTheme="majorEastAsia" w:hAnsiTheme="majorHAnsi" w:cstheme="majorBidi"/>
      <w:caps/>
      <w:color w:val="4F81BD" w:themeColor="accent1"/>
      <w:spacing w:val="10"/>
      <w:sz w:val="52"/>
      <w:szCs w:val="52"/>
    </w:rPr>
  </w:style>
  <w:style w:type="character" w:styleId="Textoennegrita">
    <w:name w:val="Strong"/>
    <w:basedOn w:val="Fuentedeprrafopredeter"/>
    <w:uiPriority w:val="22"/>
    <w:qFormat/>
    <w:rsid w:val="004F3382"/>
    <w:rPr>
      <w:b/>
      <w:bCs/>
    </w:rPr>
  </w:style>
  <w:style w:type="paragraph" w:styleId="Prrafodelista">
    <w:name w:val="List Paragraph"/>
    <w:basedOn w:val="Normal"/>
    <w:uiPriority w:val="34"/>
    <w:qFormat/>
    <w:rsid w:val="00D16F57"/>
    <w:pPr>
      <w:ind w:left="720"/>
      <w:contextualSpacing/>
    </w:pPr>
  </w:style>
  <w:style w:type="paragraph" w:styleId="NormalWeb">
    <w:name w:val="Normal (Web)"/>
    <w:basedOn w:val="Normal"/>
    <w:uiPriority w:val="99"/>
    <w:semiHidden/>
    <w:unhideWhenUsed/>
    <w:rsid w:val="003E20CE"/>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C54EE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387163">
      <w:bodyDiv w:val="1"/>
      <w:marLeft w:val="0"/>
      <w:marRight w:val="0"/>
      <w:marTop w:val="0"/>
      <w:marBottom w:val="0"/>
      <w:divBdr>
        <w:top w:val="none" w:sz="0" w:space="0" w:color="auto"/>
        <w:left w:val="none" w:sz="0" w:space="0" w:color="auto"/>
        <w:bottom w:val="none" w:sz="0" w:space="0" w:color="auto"/>
        <w:right w:val="none" w:sz="0" w:space="0" w:color="auto"/>
      </w:divBdr>
      <w:divsChild>
        <w:div w:id="2044599233">
          <w:blockQuote w:val="1"/>
          <w:marLeft w:val="30"/>
          <w:marRight w:val="720"/>
          <w:marTop w:val="100"/>
          <w:marBottom w:val="100"/>
          <w:divBdr>
            <w:top w:val="none" w:sz="0" w:space="0" w:color="auto"/>
            <w:left w:val="single" w:sz="12" w:space="9" w:color="0000FF"/>
            <w:bottom w:val="none" w:sz="0" w:space="0" w:color="auto"/>
            <w:right w:val="none" w:sz="0" w:space="0" w:color="auto"/>
          </w:divBdr>
          <w:divsChild>
            <w:div w:id="538398552">
              <w:marLeft w:val="0"/>
              <w:marRight w:val="0"/>
              <w:marTop w:val="0"/>
              <w:marBottom w:val="0"/>
              <w:divBdr>
                <w:top w:val="none" w:sz="0" w:space="0" w:color="auto"/>
                <w:left w:val="none" w:sz="0" w:space="0" w:color="auto"/>
                <w:bottom w:val="none" w:sz="0" w:space="0" w:color="auto"/>
                <w:right w:val="none" w:sz="0" w:space="0" w:color="auto"/>
              </w:divBdr>
              <w:divsChild>
                <w:div w:id="82026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F4F41-8B80-40D5-ADF1-244304878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1094</Words>
  <Characters>6022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pajaresmontolioej</dc:creator>
  <cp:lastModifiedBy>Soporte Cisga</cp:lastModifiedBy>
  <cp:revision>2</cp:revision>
  <cp:lastPrinted>2021-04-09T10:15:00Z</cp:lastPrinted>
  <dcterms:created xsi:type="dcterms:W3CDTF">2022-09-06T10:45:00Z</dcterms:created>
  <dcterms:modified xsi:type="dcterms:W3CDTF">2022-09-06T10:45:00Z</dcterms:modified>
</cp:coreProperties>
</file>